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中国青少年体育营地网机构入驻指引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一、在线提交申请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1、电</w:t>
      </w:r>
      <w:r>
        <w:rPr>
          <w:rFonts w:hint="eastAsia"/>
        </w:rPr>
        <w:t xml:space="preserve">脑登录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"http://www.cyscamps.org.cn/" \h </w:instrText>
      </w:r>
      <w:r>
        <w:rPr>
          <w:rFonts w:hint="eastAsia"/>
        </w:rPr>
        <w:fldChar w:fldCharType="separate"/>
      </w:r>
      <w:r>
        <w:rPr>
          <w:rFonts w:hint="eastAsia"/>
        </w:rPr>
        <w:t xml:space="preserve">www.cyscamps.org.cn </w:t>
      </w:r>
      <w:r>
        <w:rPr>
          <w:rFonts w:hint="eastAsia"/>
        </w:rPr>
        <w:fldChar w:fldCharType="end"/>
      </w:r>
      <w:r>
        <w:rPr>
          <w:rFonts w:hint="eastAsia"/>
        </w:rPr>
        <w:t>或搜索“中国青少年体育营地网”，登录网站</w:t>
      </w:r>
    </w:p>
    <w:p>
      <w:pPr>
        <w:jc w:val="center"/>
        <w:rPr>
          <w:rFonts w:hint="eastAsia"/>
        </w:rPr>
      </w:pPr>
      <w:r>
        <w:rPr>
          <w:rFonts w:hint="eastAsia"/>
        </w:rPr>
        <w:t>点击“机构申请入驻”</w:t>
      </w:r>
    </w:p>
    <w:p>
      <w:pPr>
        <w:rPr>
          <w:rFonts w:hint="eastAsia"/>
        </w:rPr>
      </w:pPr>
      <w:r>
        <w:rPr>
          <w:rFonts w:hint="eastAsia"/>
        </w:rPr>
        <w:pict>
          <v:group id="_x0000_s1026" o:spid="_x0000_s1026" o:spt="203" style="position:absolute;left:0pt;margin-left:216.85pt;margin-top:2pt;height:85pt;width:156.4pt;mso-position-horizontal-relative:page;mso-wrap-distance-bottom:0pt;mso-wrap-distance-top:0pt;z-index:-1024;mso-width-relative:page;mso-height-relative:page;" coordorigin="4351,370" coordsize="3128,1700">
            <o:lock v:ext="edit"/>
            <v:shape id="_x0000_s1027" o:spid="_x0000_s1027" o:spt="75" type="#_x0000_t75" style="position:absolute;left:4351;top:369;height:1217;width:3128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style="position:absolute;left:5774;top:1644;height:425;width:291;" fillcolor="#00BBD3" filled="t" stroked="f" coordorigin="5774,1644" coordsize="291,425" path="m5993,1925l5846,1925,5846,1644,5993,1644,5993,1925xm5918,2069l5774,1925,6065,1925,5918,2069xe">
              <v:path arrowok="t"/>
              <v:fill on="t" focussize="0,0"/>
              <v:stroke on="f"/>
              <v:imagedata o:title=""/>
              <o:lock v:ext="edit"/>
            </v:shape>
            <w10:wrap type="topAndBottom"/>
          </v:group>
        </w:pic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171190" cy="4624705"/>
            <wp:effectExtent l="0" t="0" r="10160" b="4445"/>
            <wp:docPr id="1" name="图片 1" descr="fa14bdda1385783eac2cf99c1f0ac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14bdda1385783eac2cf99c1f0acf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注：“选择入住组织”不需要填写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>收到申请后，工作人员会在 7 个工作日内审核完毕并通知机构审核结果</w:t>
      </w:r>
    </w:p>
    <w:p>
      <w:pPr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2226310</wp:posOffset>
            </wp:positionH>
            <wp:positionV relativeFrom="paragraph">
              <wp:posOffset>297180</wp:posOffset>
            </wp:positionV>
            <wp:extent cx="2940050" cy="1282700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92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审核通过的机构会收到平台专属账户及密码，登录后台自行上传机构介绍及机构项目详情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收到机构上传的资料后，工作人员会在 2 个工作日内进行审核并通过，方可在页面中展示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 xml:space="preserve">审核未通过的机构由工作人员联系，告知未通过原因，并协助重新提交申请  </w:t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二、人工提交申请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联系商务团队人员</w:t>
      </w:r>
    </w:p>
    <w:p>
      <w:pPr>
        <w:rPr>
          <w:rFonts w:hint="eastAsia"/>
        </w:rPr>
      </w:pPr>
      <w:r>
        <w:rPr>
          <w:rFonts w:hint="eastAsia"/>
        </w:rPr>
        <w:t>张庆赟 15905191422（微信同）、</w:t>
      </w:r>
      <w:r>
        <w:rPr>
          <w:rFonts w:hint="eastAsia"/>
          <w:lang w:val="en-US" w:eastAsia="zh-CN"/>
        </w:rPr>
        <w:t>殷雪梅13182873269</w:t>
      </w:r>
      <w:r>
        <w:rPr>
          <w:rFonts w:hint="eastAsia"/>
        </w:rPr>
        <w:t>（微信同）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</w:rPr>
        <w:t xml:space="preserve">发送邮件至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"mailto:info@cyscamps.org.cn" \h </w:instrText>
      </w:r>
      <w:r>
        <w:rPr>
          <w:rFonts w:hint="eastAsia"/>
        </w:rPr>
        <w:fldChar w:fldCharType="separate"/>
      </w:r>
      <w:r>
        <w:rPr>
          <w:rFonts w:hint="eastAsia"/>
        </w:rPr>
        <w:t>info@cyscamps.org.cn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04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3175</wp:posOffset>
            </wp:positionV>
            <wp:extent cx="1007110" cy="1007110"/>
            <wp:effectExtent l="0" t="0" r="2540" b="2540"/>
            <wp:wrapTight wrapText="bothSides">
              <wp:wrapPolygon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图片 2" descr="CYScamps 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YScamps 微信公众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扫码关注微信号，</w:t>
      </w:r>
      <w:r>
        <w:rPr>
          <w:rFonts w:hint="eastAsia"/>
        </w:rPr>
        <w:t>回复关键字:“商务合作、商务、合作、机构入驻、机构、公司、入驻”，后台将自动回复商务人员联系方式以及客服热线（400-901-2900）</w:t>
      </w:r>
    </w:p>
    <w:p>
      <w:pPr>
        <w:rPr>
          <w:rFonts w:hint="eastAsia"/>
        </w:rPr>
      </w:pPr>
      <w:r>
        <w:rPr>
          <w:rFonts w:hint="eastAsia"/>
          <w:b/>
          <w:bCs/>
        </w:rPr>
        <w:t>紧急事务请联系：</w:t>
      </w:r>
    </w:p>
    <w:p>
      <w:pPr>
        <w:rPr>
          <w:rFonts w:hint="eastAsia"/>
        </w:rPr>
      </w:pPr>
      <w:r>
        <w:rPr>
          <w:rFonts w:hint="eastAsia"/>
        </w:rPr>
        <w:t>张庆赟 15905191422（微信同）、</w:t>
      </w:r>
      <w:r>
        <w:rPr>
          <w:rFonts w:hint="eastAsia"/>
          <w:lang w:eastAsia="zh-CN"/>
        </w:rPr>
        <w:t>邹青青</w:t>
      </w:r>
      <w:r>
        <w:rPr>
          <w:rFonts w:hint="eastAsia"/>
          <w:lang w:val="en-US" w:eastAsia="zh-CN"/>
        </w:rPr>
        <w:t>18651638767</w:t>
      </w:r>
      <w:r>
        <w:rPr>
          <w:rFonts w:hint="eastAsia"/>
        </w:rPr>
        <w:t>（微信同）</w:t>
      </w:r>
    </w:p>
    <w:sectPr>
      <w:type w:val="continuous"/>
      <w:pgSz w:w="11910" w:h="16840"/>
      <w:pgMar w:top="680" w:right="1680" w:bottom="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CD621FE"/>
    <w:rsid w:val="12E26804"/>
    <w:rsid w:val="31164A21"/>
    <w:rsid w:val="458B01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微软雅黑" w:cs="新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新宋体" w:hAnsi="新宋体" w:eastAsia="新宋体" w:cs="新宋体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120"/>
    </w:pPr>
    <w:rPr>
      <w:rFonts w:eastAsia="微软雅黑"/>
      <w:sz w:val="21"/>
      <w:szCs w:val="21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2018-07-10T01:57:00Z</dcterms:created>
  <dc:creator>Administrator</dc:creator>
  <cp:lastModifiedBy>CYScamps邹青青</cp:lastModifiedBy>
  <dcterms:modified xsi:type="dcterms:W3CDTF">2019-02-11T07:55:40Z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2018-07-10T00:00:00Z</vt:filetime>
  </property>
  <property fmtid="{D5CDD505-2E9C-101B-9397-08002B2CF9AE}" pid="5" name="KSOProductBuildVer">
    <vt:lpwstr>2052-11.1.0.8214</vt:lpwstr>
  </property>
</Properties>
</file>